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146" w:rsidRPr="009F6146" w:rsidRDefault="009F6146" w:rsidP="009F61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Уведомление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 проведении публичных консультаций посредством сбора замечаний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и предложений организаций и граждан в рамках анализа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проекта муниципального нормативного правового акта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1"/>
      </w:tblGrid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  <w:hideMark/>
          </w:tcPr>
          <w:p w:rsidR="009F6146" w:rsidRPr="009F6146" w:rsidRDefault="009F6146" w:rsidP="00054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Управление образования администрации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городского округа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уведомляет о проведении публичных консультаций посредством сбора замечаний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 предложений организаций и граждан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 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проекту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постановления администрации 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  </w:t>
            </w:r>
            <w:r w:rsid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администрации </w:t>
            </w:r>
            <w:proofErr w:type="spellStart"/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</w:t>
            </w:r>
            <w:r w:rsidR="005A7E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</w:t>
            </w:r>
            <w:r w:rsidR="009B5B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кинского</w:t>
            </w:r>
            <w:proofErr w:type="spellEnd"/>
            <w:r w:rsidR="009B5B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 от 27 июня 2019 года № 1100</w:t>
            </w:r>
            <w:bookmarkStart w:id="0" w:name="_GoBack"/>
            <w:bookmarkEnd w:id="0"/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-па</w:t>
            </w:r>
            <w:r w:rsidR="00A300D2" w:rsidRP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  <w:r w:rsidR="009D37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на предмет его влияния на конкуренцию</w:t>
            </w:r>
            <w:proofErr w:type="gramEnd"/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Замечания и предложения принимаются по адресу: 309189, Белгородская область, г. Губкин, ул. Мира, д. 16</w:t>
            </w:r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. 401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 также по адресу электронной почты: </w:t>
            </w:r>
            <w:r w:rsidRPr="009F6146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yogubkin@mail.ru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прие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 предложений и замечаний: </w:t>
            </w:r>
            <w:r w:rsidR="00D354A5">
              <w:rPr>
                <w:rFonts w:ascii="Times New Roman" w:eastAsia="Times New Roman" w:hAnsi="Times New Roman" w:cs="Times New Roman"/>
                <w:sz w:val="28"/>
                <w:szCs w:val="28"/>
              </w:rPr>
              <w:t>с 03</w:t>
            </w:r>
            <w:r w:rsidR="005A7E7D">
              <w:rPr>
                <w:rFonts w:ascii="Times New Roman" w:eastAsia="Times New Roman" w:hAnsi="Times New Roman" w:cs="Times New Roman"/>
                <w:sz w:val="28"/>
                <w:szCs w:val="28"/>
              </w:rPr>
              <w:t>.03</w:t>
            </w:r>
            <w:r w:rsidR="00A1241D">
              <w:rPr>
                <w:rFonts w:ascii="Times New Roman" w:eastAsia="Times New Roman" w:hAnsi="Times New Roman" w:cs="Times New Roman"/>
                <w:sz w:val="28"/>
                <w:szCs w:val="28"/>
              </w:rPr>
              <w:t>.20</w:t>
            </w:r>
            <w:r w:rsidR="00D354A5">
              <w:rPr>
                <w:rFonts w:ascii="Times New Roman" w:eastAsia="Times New Roman" w:hAnsi="Times New Roman" w:cs="Times New Roman"/>
                <w:sz w:val="28"/>
                <w:szCs w:val="28"/>
              </w:rPr>
              <w:t>26 года по 17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>.03.2026</w:t>
            </w:r>
            <w:r w:rsidRPr="00995C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на предмет выявления рисков нарушения антимоноп</w:t>
            </w:r>
            <w:r w:rsidR="002C77C1">
              <w:rPr>
                <w:rFonts w:ascii="Times New Roman" w:eastAsia="Times New Roman" w:hAnsi="Times New Roman" w:cs="Times New Roman"/>
                <w:sz w:val="28"/>
                <w:szCs w:val="28"/>
              </w:rPr>
              <w:t>ольного з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>аконодательства за 2026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год, который до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10.02.2027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в составе ежегодного доклада об антимонопольном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комплаенсе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будет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размещен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официальном сайте органов местного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в разделе «</w:t>
            </w:r>
            <w:hyperlink r:id="rId5" w:history="1">
              <w:proofErr w:type="gram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Антимонопольный</w:t>
              </w:r>
              <w:proofErr w:type="gramEnd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 уведомлению прилагаются: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Анкета участника публичных консультаций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6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2. Те</w:t>
            </w: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7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E75505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8" w:history="1">
              <w:r w:rsidR="009F6146"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Место размещения приложений в информационно-телекоммуникационной сети «Интернет»: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официальный сайт органов местного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«</w:t>
            </w:r>
            <w:hyperlink r:id="rId9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Антимонопольный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Контактное лицо:</w:t>
            </w:r>
          </w:p>
          <w:p w:rsidR="009F6146" w:rsidRPr="009F6146" w:rsidRDefault="00147CFE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Ридель</w:t>
            </w:r>
            <w:proofErr w:type="spellEnd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Денис Иг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>оревич, заместитель начальника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образования 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правовому обеспечению и кадровой работе 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городского округ</w:t>
            </w:r>
            <w:r w:rsidR="009A4E62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, телефон</w:t>
            </w:r>
            <w:r w:rsidR="00E64A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(47-241) 5-10-55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Режим работы: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 9-00 до 18-00, перерыв с 13-00 до 14-00</w:t>
            </w:r>
          </w:p>
        </w:tc>
      </w:tr>
    </w:tbl>
    <w:p w:rsidR="00E3240C" w:rsidRDefault="00E3240C" w:rsidP="009F6146">
      <w:pPr>
        <w:spacing w:line="240" w:lineRule="auto"/>
      </w:pPr>
    </w:p>
    <w:sectPr w:rsidR="00E3240C" w:rsidSect="009F6146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146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74B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7C0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28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CFE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6F42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0EF6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7C1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AC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80C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2B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95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E0061"/>
    <w:rsid w:val="003E00A6"/>
    <w:rsid w:val="003E00FC"/>
    <w:rsid w:val="003E014E"/>
    <w:rsid w:val="003E0184"/>
    <w:rsid w:val="003E0293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136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02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25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10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C27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03A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45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7D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74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B7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2C2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96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E03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A75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5E8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1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C22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E62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150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BB1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78D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14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41D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0D2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6C1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0D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1FC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7A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49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89B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4A5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C0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71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42C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C67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AE3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05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8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24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0F95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8DD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038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02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471-pa/obosnovanie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ubkinadm.ru/gubkindocs/documents/antimon_komplaens/izm_2471-pa/proekt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anketa.do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gubkinadm.ru/dokumenty/antimonopolnyi-komplaen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gubkinadm.ru/dokumenty/antimonopolnyi-komplae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33</cp:revision>
  <dcterms:created xsi:type="dcterms:W3CDTF">2019-12-05T14:10:00Z</dcterms:created>
  <dcterms:modified xsi:type="dcterms:W3CDTF">2026-03-02T11:40:00Z</dcterms:modified>
</cp:coreProperties>
</file>